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54E" w:rsidRPr="004036F6" w:rsidRDefault="001A754E" w:rsidP="001A754E">
      <w:pPr>
        <w:jc w:val="both"/>
        <w:rPr>
          <w:b/>
          <w:color w:val="17365D"/>
        </w:rPr>
      </w:pPr>
      <w:r w:rsidRPr="004036F6">
        <w:rPr>
          <w:b/>
          <w:color w:val="17365D"/>
        </w:rPr>
        <w:t>Dział: Woda w procesach fizycznych i chemicznych.</w:t>
      </w:r>
      <w:r>
        <w:rPr>
          <w:b/>
          <w:color w:val="17365D"/>
        </w:rPr>
        <w:t xml:space="preserve"> Program – „Chemia i my” DKW-4014-76/99.</w:t>
      </w:r>
    </w:p>
    <w:p w:rsidR="005867E6" w:rsidRPr="00BF5775" w:rsidRDefault="00D907AE" w:rsidP="004D0A94">
      <w:pPr>
        <w:pStyle w:val="Nagwek2"/>
      </w:pPr>
      <w:r w:rsidRPr="00BF5775">
        <w:t xml:space="preserve">Temat: </w:t>
      </w:r>
      <w:r w:rsidR="00CA4841">
        <w:t>Woda jako rozpuszczalnik</w:t>
      </w:r>
      <w:r w:rsidR="00631F62">
        <w:t>.</w:t>
      </w:r>
    </w:p>
    <w:p w:rsidR="00BC51BE" w:rsidRPr="00346600" w:rsidRDefault="004D0A94" w:rsidP="00320D08">
      <w:pPr>
        <w:pStyle w:val="Tytu"/>
      </w:pPr>
      <w:r>
        <w:br/>
      </w:r>
      <w:r w:rsidR="0096022F" w:rsidRPr="00346600">
        <w:t xml:space="preserve">Cel ogólny lekcji: </w:t>
      </w:r>
    </w:p>
    <w:p w:rsidR="00D907AE" w:rsidRPr="00346600" w:rsidRDefault="002C45E8" w:rsidP="002C45E8">
      <w:pPr>
        <w:jc w:val="both"/>
      </w:pPr>
      <w:r>
        <w:t xml:space="preserve">wykazanie, że </w:t>
      </w:r>
      <w:r w:rsidR="00631F62">
        <w:t xml:space="preserve">woda </w:t>
      </w:r>
      <w:r>
        <w:t xml:space="preserve">jest </w:t>
      </w:r>
      <w:r w:rsidR="00631F62">
        <w:t>rozpuszczalnik</w:t>
      </w:r>
      <w:r>
        <w:t>iem</w:t>
      </w:r>
      <w:r w:rsidR="00631F62">
        <w:t xml:space="preserve"> wielu substancji</w:t>
      </w:r>
    </w:p>
    <w:p w:rsidR="0096022F" w:rsidRPr="00145910" w:rsidRDefault="0096022F" w:rsidP="004D0A94">
      <w:pPr>
        <w:pStyle w:val="Tytu"/>
      </w:pPr>
      <w:r w:rsidRPr="00145910">
        <w:t>Osiągnięcia uczniów:</w:t>
      </w:r>
    </w:p>
    <w:p w:rsidR="0096022F" w:rsidRDefault="00631F62" w:rsidP="00346600">
      <w:pPr>
        <w:pStyle w:val="Akapitzlist"/>
        <w:numPr>
          <w:ilvl w:val="0"/>
          <w:numId w:val="1"/>
        </w:numPr>
        <w:jc w:val="both"/>
      </w:pPr>
      <w:r>
        <w:t>wyjaśniają dlaczego woda naturalna nie może być substancją czystą</w:t>
      </w:r>
    </w:p>
    <w:p w:rsidR="00631F62" w:rsidRDefault="00631F62" w:rsidP="00346600">
      <w:pPr>
        <w:pStyle w:val="Akapitzlist"/>
        <w:numPr>
          <w:ilvl w:val="0"/>
          <w:numId w:val="1"/>
        </w:numPr>
        <w:jc w:val="both"/>
      </w:pPr>
      <w:r>
        <w:t>znają przykłady substancji w każdym stanie skupienia dobrze i trudno rozpuszczalnych w wodzie</w:t>
      </w:r>
    </w:p>
    <w:p w:rsidR="00631F62" w:rsidRDefault="00631F62" w:rsidP="00346600">
      <w:pPr>
        <w:pStyle w:val="Akapitzlist"/>
        <w:numPr>
          <w:ilvl w:val="0"/>
          <w:numId w:val="1"/>
        </w:numPr>
        <w:jc w:val="both"/>
      </w:pPr>
      <w:r>
        <w:t>potrafią wykazać różnicę między zawiesiną a roztworem</w:t>
      </w:r>
    </w:p>
    <w:p w:rsidR="00D907AE" w:rsidRPr="00346600" w:rsidRDefault="00631F62" w:rsidP="00631F62">
      <w:pPr>
        <w:pStyle w:val="Akapitzlist"/>
        <w:numPr>
          <w:ilvl w:val="0"/>
          <w:numId w:val="1"/>
        </w:numPr>
        <w:jc w:val="both"/>
      </w:pPr>
      <w:r>
        <w:t>omówią znaczenie wody dla  życia człowieka, zwierząt i roślin</w:t>
      </w:r>
    </w:p>
    <w:p w:rsidR="00346600" w:rsidRPr="00145910" w:rsidRDefault="00A07B63" w:rsidP="004D0A94">
      <w:pPr>
        <w:pStyle w:val="Tytu"/>
      </w:pPr>
      <w:r w:rsidRPr="00145910">
        <w:t>Środki dydaktyczne:</w:t>
      </w:r>
    </w:p>
    <w:p w:rsidR="00346600" w:rsidRDefault="00631F62" w:rsidP="00123426">
      <w:pPr>
        <w:pStyle w:val="Akapitzlist"/>
        <w:numPr>
          <w:ilvl w:val="0"/>
          <w:numId w:val="2"/>
        </w:numPr>
        <w:jc w:val="both"/>
      </w:pPr>
      <w:r>
        <w:t>zestawy do doświadczeń uczniowskich:</w:t>
      </w:r>
    </w:p>
    <w:p w:rsidR="00631F62" w:rsidRDefault="00631F62" w:rsidP="00631F62">
      <w:pPr>
        <w:pStyle w:val="Akapitzlist"/>
        <w:numPr>
          <w:ilvl w:val="1"/>
          <w:numId w:val="2"/>
        </w:numPr>
        <w:jc w:val="both"/>
      </w:pPr>
      <w:r>
        <w:t>statyw na probówki</w:t>
      </w:r>
    </w:p>
    <w:p w:rsidR="00631F62" w:rsidRDefault="00631F62" w:rsidP="00631F62">
      <w:pPr>
        <w:pStyle w:val="Akapitzlist"/>
        <w:numPr>
          <w:ilvl w:val="1"/>
          <w:numId w:val="2"/>
        </w:numPr>
        <w:jc w:val="both"/>
      </w:pPr>
      <w:r>
        <w:t>5 probówek</w:t>
      </w:r>
    </w:p>
    <w:p w:rsidR="00631F62" w:rsidRDefault="00631F62" w:rsidP="00631F62">
      <w:pPr>
        <w:pStyle w:val="Akapitzlist"/>
        <w:numPr>
          <w:ilvl w:val="1"/>
          <w:numId w:val="2"/>
        </w:numPr>
        <w:jc w:val="both"/>
      </w:pPr>
      <w:r>
        <w:t>5 korków</w:t>
      </w:r>
    </w:p>
    <w:p w:rsidR="00631F62" w:rsidRDefault="00631F62" w:rsidP="00123426">
      <w:pPr>
        <w:pStyle w:val="Akapitzlist"/>
        <w:numPr>
          <w:ilvl w:val="0"/>
          <w:numId w:val="2"/>
        </w:numPr>
        <w:jc w:val="both"/>
      </w:pPr>
      <w:r>
        <w:t>kreda lub wapno palone, kwasek cytrynowy, benzyna, denaturat, olej, woda</w:t>
      </w:r>
    </w:p>
    <w:p w:rsidR="0021274A" w:rsidRDefault="0021274A" w:rsidP="00123426">
      <w:pPr>
        <w:pStyle w:val="Akapitzlist"/>
        <w:numPr>
          <w:ilvl w:val="0"/>
          <w:numId w:val="2"/>
        </w:numPr>
        <w:jc w:val="both"/>
      </w:pPr>
      <w:r w:rsidRPr="00346600">
        <w:t>zeszyt ćwiczeń</w:t>
      </w:r>
      <w:r w:rsidR="004036F6">
        <w:t xml:space="preserve"> cz. 1 </w:t>
      </w:r>
    </w:p>
    <w:p w:rsidR="00346600" w:rsidRPr="00145910" w:rsidRDefault="0066279B" w:rsidP="004D0A94">
      <w:pPr>
        <w:pStyle w:val="Tytu"/>
      </w:pPr>
      <w:r w:rsidRPr="00145910">
        <w:t>Przebieg lekcji:</w:t>
      </w:r>
    </w:p>
    <w:p w:rsidR="00950713" w:rsidRPr="004036F6" w:rsidRDefault="007F1741" w:rsidP="00346600">
      <w:pPr>
        <w:jc w:val="both"/>
      </w:pPr>
      <w:r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480060</wp:posOffset>
            </wp:positionV>
            <wp:extent cx="294005" cy="302260"/>
            <wp:effectExtent l="19050" t="0" r="0" b="0"/>
            <wp:wrapTight wrapText="bothSides">
              <wp:wrapPolygon edited="0">
                <wp:start x="-1400" y="0"/>
                <wp:lineTo x="-1400" y="20420"/>
                <wp:lineTo x="20994" y="20420"/>
                <wp:lineTo x="20994" y="0"/>
                <wp:lineTo x="-1400" y="0"/>
              </wp:wrapPolygon>
            </wp:wrapTight>
            <wp:docPr id="8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" cy="302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6AA6">
        <w:t>Na początek uczniowie przygotowują doświadczenie, w którym sprawdzą jak rozpuszczają się w wodzie substancje.</w:t>
      </w:r>
    </w:p>
    <w:p w:rsidR="00D97FBE" w:rsidRPr="003D793E" w:rsidRDefault="00FD0309" w:rsidP="004D0A94">
      <w:pPr>
        <w:pStyle w:val="Podtytu"/>
      </w:pPr>
      <w:r w:rsidRPr="003D793E">
        <w:t>D</w:t>
      </w:r>
      <w:r w:rsidR="001B0EE3" w:rsidRPr="003D793E">
        <w:t>oświadczeni</w:t>
      </w:r>
      <w:r w:rsidRPr="003D793E">
        <w:t>e</w:t>
      </w:r>
      <w:r w:rsidR="001B0EE3" w:rsidRPr="003D793E">
        <w:t xml:space="preserve"> 1. </w:t>
      </w:r>
    </w:p>
    <w:p w:rsidR="00123426" w:rsidRDefault="00E67C48" w:rsidP="00346600">
      <w:pPr>
        <w:jc w:val="both"/>
      </w:pPr>
      <w:r>
        <w:t>Badanie rozpuszczalności substancji w wodzie</w:t>
      </w:r>
      <w:r w:rsidR="001B0EE3" w:rsidRPr="00346600">
        <w:t>.</w:t>
      </w:r>
    </w:p>
    <w:p w:rsidR="00CA6AA6" w:rsidRDefault="00D5519B" w:rsidP="00CA6AA6">
      <w:pPr>
        <w:jc w:val="both"/>
      </w:pP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519430</wp:posOffset>
            </wp:positionV>
            <wp:extent cx="2815590" cy="2002155"/>
            <wp:effectExtent l="19050" t="0" r="3810" b="0"/>
            <wp:wrapTight wrapText="bothSides">
              <wp:wrapPolygon edited="0">
                <wp:start x="-146" y="0"/>
                <wp:lineTo x="-146" y="21374"/>
                <wp:lineTo x="21629" y="21374"/>
                <wp:lineTo x="21629" y="0"/>
                <wp:lineTo x="-146" y="0"/>
              </wp:wrapPolygon>
            </wp:wrapTight>
            <wp:docPr id="1" name="Obraz 1" descr="S:\2009\09\2009-09-28 Chemia\2009-09-28_07.57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2009\09\2009-09-28 Chemia\2009-09-28_07.57.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8839" t="8132" r="8488" b="324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590" cy="2002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6AA6">
        <w:t>Do 5 probówek uczniowie dodają kolejno: kredę lub wapno palone, kwasek cytrynowy, benzynę, denaturat, olej, a następnie wodę.</w:t>
      </w:r>
    </w:p>
    <w:p w:rsidR="00D5519B" w:rsidRDefault="00D5519B" w:rsidP="00CA6AA6">
      <w:pPr>
        <w:jc w:val="both"/>
      </w:pPr>
      <w:r>
        <w:rPr>
          <w:noProof/>
          <w:lang w:eastAsia="pl-PL"/>
        </w:rPr>
        <w:drawing>
          <wp:inline distT="0" distB="0" distL="0" distR="0">
            <wp:extent cx="2963487" cy="2000332"/>
            <wp:effectExtent l="19050" t="0" r="8313" b="0"/>
            <wp:docPr id="3" name="Obraz 2" descr="S:\2009\09\2009-09-28 Chemia\2009-09-28_08.16.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2009\09\2009-09-28 Chemia\2009-09-28_08.16.5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8334" b="1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3487" cy="2000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AA6" w:rsidRDefault="00CA6AA6" w:rsidP="00CA6AA6">
      <w:pPr>
        <w:jc w:val="both"/>
      </w:pPr>
      <w:r>
        <w:t>Zatykają korkiem każdą probówkę i wstrząsają w celu rozpuszczenia substancji w wodzie.</w:t>
      </w:r>
    </w:p>
    <w:p w:rsidR="00704F82" w:rsidRDefault="005A53A4" w:rsidP="00CA6AA6">
      <w:pPr>
        <w:jc w:val="both"/>
      </w:pPr>
      <w:r>
        <w:rPr>
          <w:noProof/>
          <w:lang w:eastAsia="pl-PL"/>
        </w:rPr>
        <w:lastRenderedPageBreak/>
        <w:drawing>
          <wp:inline distT="0" distB="0" distL="0" distR="0">
            <wp:extent cx="2981728" cy="2236656"/>
            <wp:effectExtent l="19050" t="0" r="9122" b="0"/>
            <wp:docPr id="2" name="Obraz 1" descr="E:\Zdjecia\2009\09\2009-09-28 Chemia\2009-09-28_08.18.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Zdjecia\2009\09\2009-09-28 Chemia\2009-09-28_08.18.2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587" cy="223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pl-PL"/>
        </w:rPr>
        <w:drawing>
          <wp:inline distT="0" distB="0" distL="0" distR="0">
            <wp:extent cx="2979277" cy="2234817"/>
            <wp:effectExtent l="19050" t="0" r="0" b="0"/>
            <wp:docPr id="4" name="Obraz 2" descr="E:\Zdjecia\2009\09\2009-09-28 Chemia\2009-09-28_08.18.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Zdjecia\2009\09\2009-09-28 Chemia\2009-09-28_08.18.5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069" cy="2239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3D4E" w:rsidRDefault="000A3D4E" w:rsidP="00CA6AA6">
      <w:pPr>
        <w:jc w:val="both"/>
      </w:pPr>
      <w:r>
        <w:rPr>
          <w:noProof/>
          <w:lang w:eastAsia="pl-PL"/>
        </w:rPr>
        <w:drawing>
          <wp:inline distT="0" distB="0" distL="0" distR="0">
            <wp:extent cx="2979277" cy="2234817"/>
            <wp:effectExtent l="19050" t="0" r="0" b="0"/>
            <wp:docPr id="5" name="Obraz 3" descr="E:\Zdjecia\2009\09\2009-09-28 Chemia\2009-09-28_08.19.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Zdjecia\2009\09\2009-09-28 Chemia\2009-09-28_08.19.0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136" cy="2235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pl-PL"/>
        </w:rPr>
        <w:drawing>
          <wp:inline distT="0" distB="0" distL="0" distR="0">
            <wp:extent cx="3028493" cy="2271370"/>
            <wp:effectExtent l="19050" t="0" r="457" b="0"/>
            <wp:docPr id="6" name="Obraz 4" descr="E:\Zdjecia\2009\09\2009-09-28 Chemia\2009-09-28_08.19.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Zdjecia\2009\09\2009-09-28 Chemia\2009-09-28_08.19.2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493" cy="2271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AA6" w:rsidRDefault="008D11C4" w:rsidP="00CA6AA6">
      <w:pPr>
        <w:jc w:val="both"/>
      </w:pPr>
      <w:r>
        <w:t xml:space="preserve">Uczniowie zapisują obserwacje </w:t>
      </w:r>
      <w:r w:rsidR="00704F82">
        <w:t xml:space="preserve">i wnioski </w:t>
      </w:r>
      <w:r>
        <w:t>w zeszycie ćwiczeń.</w:t>
      </w:r>
    </w:p>
    <w:p w:rsidR="00D5519B" w:rsidRDefault="000A3D4E" w:rsidP="00CA6AA6">
      <w:pPr>
        <w:jc w:val="both"/>
        <w:rPr>
          <w:i/>
        </w:rPr>
      </w:pPr>
      <w:r>
        <w:rPr>
          <w:i/>
          <w:noProof/>
          <w:lang w:eastAsia="pl-PL"/>
        </w:rPr>
        <w:drawing>
          <wp:inline distT="0" distB="0" distL="0" distR="0">
            <wp:extent cx="3028493" cy="2271370"/>
            <wp:effectExtent l="19050" t="0" r="457" b="0"/>
            <wp:docPr id="7" name="Obraz 5" descr="E:\Zdjecia\2009\09\2009-09-28 Chemia\2009-09-28_08.19.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Zdjecia\2009\09\2009-09-28 Chemia\2009-09-28_08.19.4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493" cy="2271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1C4" w:rsidRDefault="008D11C4" w:rsidP="00CA6AA6">
      <w:pPr>
        <w:jc w:val="both"/>
        <w:rPr>
          <w:i/>
        </w:rPr>
      </w:pPr>
      <w:r w:rsidRPr="008D11C4">
        <w:rPr>
          <w:i/>
        </w:rPr>
        <w:t>Niektóre substancje dobrze rozpuszczają się w wodzie dobrze, a inne gorzej.</w:t>
      </w:r>
      <w:r>
        <w:rPr>
          <w:i/>
        </w:rPr>
        <w:t xml:space="preserve"> Substancje dobrze rozpuszczalne w wodzie w różnych stanach skupienia to: sól, cukier, kwasek cytrynowy, alkohol, dwutlenek węgla, amoniak i chlorowodór, a słabo rozpuszczalne w wodzie to: kreda, wapno palone, olej, benzyna, azot, tlen itd.</w:t>
      </w:r>
    </w:p>
    <w:p w:rsidR="008D11C4" w:rsidRDefault="008D11C4" w:rsidP="00CA6AA6">
      <w:pPr>
        <w:jc w:val="both"/>
      </w:pPr>
      <w:r w:rsidRPr="008D11C4">
        <w:t>Zapisują te substancje w schemacie.</w:t>
      </w:r>
    </w:p>
    <w:p w:rsidR="008D11C4" w:rsidRPr="008D11C4" w:rsidRDefault="008D11C4" w:rsidP="00CA6AA6">
      <w:pPr>
        <w:jc w:val="both"/>
      </w:pPr>
      <w:r>
        <w:lastRenderedPageBreak/>
        <w:t>Nauczyciel wskazuje, że substancja w której rozpuszczamy substancję nazywamy</w:t>
      </w:r>
      <w:r w:rsidR="00267060">
        <w:t xml:space="preserve"> rozpuszczalnikiem, a substancje, które rozpuszczamy, nazywamy substancją rozpuszczaną. Podczas rozpuszczania powstawać mogą: roztwory, zawiesiny lub emulsje.</w:t>
      </w:r>
    </w:p>
    <w:p w:rsidR="00CA6AA6" w:rsidRDefault="00CA6AA6" w:rsidP="00346600">
      <w:pPr>
        <w:jc w:val="both"/>
      </w:pPr>
    </w:p>
    <w:p w:rsidR="00832F6A" w:rsidRDefault="00832F6A" w:rsidP="00822F41">
      <w:pPr>
        <w:pStyle w:val="Tytu"/>
        <w:keepNext/>
      </w:pPr>
      <w:r>
        <w:t>Podsumowanie lekcji:</w:t>
      </w:r>
    </w:p>
    <w:p w:rsidR="00B830C8" w:rsidRDefault="00267060" w:rsidP="007C1440">
      <w:pPr>
        <w:jc w:val="both"/>
      </w:pPr>
      <w:r>
        <w:t>Substancje możemy podzielić na dobrze rozpuszczalne i trudno rozpuszczalne w wodzie. Woda jest najlepszym znanym rozpuszczalnikiem, rozpuszcza bardzo wiele substancji.</w:t>
      </w:r>
    </w:p>
    <w:p w:rsidR="00B830C8" w:rsidRDefault="00EA4817" w:rsidP="004D0A94">
      <w:pPr>
        <w:pStyle w:val="Tytu"/>
      </w:pPr>
      <w:r>
        <w:t>Praca domowa:</w:t>
      </w:r>
    </w:p>
    <w:p w:rsidR="00EA4817" w:rsidRDefault="00EA4817" w:rsidP="007C1440">
      <w:pPr>
        <w:jc w:val="both"/>
      </w:pPr>
      <w:r>
        <w:t>Zadanie 1 i 2 z zeszytu ćwiczeń.</w:t>
      </w:r>
    </w:p>
    <w:p w:rsidR="00B830C8" w:rsidRDefault="003C17E4" w:rsidP="003C17E4">
      <w:pPr>
        <w:pStyle w:val="Tytu"/>
      </w:pPr>
      <w:r>
        <w:t>Uwagi do lekcji:</w:t>
      </w:r>
    </w:p>
    <w:p w:rsidR="00037761" w:rsidRPr="00037761" w:rsidRDefault="00037761" w:rsidP="00037761">
      <w:r>
        <w:t>Wcześniej należy przygotować zestawy probówek oraz wybrać kilku uczniów, którzy będą asystentami. Należy kontrolować wykonywanie doświadczeń tak, aby uczniowie sprawnie je przeprowadzili i nie tracili czasu na zbyt długie wykonywanie doświadczenia.</w:t>
      </w:r>
    </w:p>
    <w:sectPr w:rsidR="00037761" w:rsidRPr="00037761" w:rsidSect="004036F6">
      <w:footerReference w:type="default" r:id="rId16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030F" w:rsidRDefault="0028030F" w:rsidP="00BF5775">
      <w:pPr>
        <w:spacing w:after="0" w:line="240" w:lineRule="auto"/>
      </w:pPr>
      <w:r>
        <w:separator/>
      </w:r>
    </w:p>
  </w:endnote>
  <w:endnote w:type="continuationSeparator" w:id="0">
    <w:p w:rsidR="0028030F" w:rsidRDefault="0028030F" w:rsidP="00BF5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19B" w:rsidRPr="00BF5775" w:rsidRDefault="00D5519B">
    <w:pPr>
      <w:pStyle w:val="Stopka"/>
      <w:jc w:val="right"/>
      <w:rPr>
        <w:b/>
        <w:i/>
        <w:sz w:val="18"/>
        <w:szCs w:val="18"/>
      </w:rPr>
    </w:pPr>
    <w:r w:rsidRPr="00BF5775">
      <w:rPr>
        <w:b/>
        <w:i/>
        <w:sz w:val="18"/>
        <w:szCs w:val="18"/>
      </w:rPr>
      <w:t xml:space="preserve">strona </w:t>
    </w:r>
    <w:sdt>
      <w:sdtPr>
        <w:rPr>
          <w:b/>
          <w:i/>
          <w:sz w:val="18"/>
          <w:szCs w:val="18"/>
        </w:rPr>
        <w:id w:val="5856141"/>
        <w:docPartObj>
          <w:docPartGallery w:val="Page Numbers (Bottom of Page)"/>
          <w:docPartUnique/>
        </w:docPartObj>
      </w:sdtPr>
      <w:sdtContent>
        <w:r w:rsidR="0027512B" w:rsidRPr="00BF5775">
          <w:rPr>
            <w:b/>
            <w:i/>
            <w:sz w:val="18"/>
            <w:szCs w:val="18"/>
          </w:rPr>
          <w:fldChar w:fldCharType="begin"/>
        </w:r>
        <w:r w:rsidRPr="00BF5775">
          <w:rPr>
            <w:b/>
            <w:i/>
            <w:sz w:val="18"/>
            <w:szCs w:val="18"/>
          </w:rPr>
          <w:instrText xml:space="preserve"> PAGE   \* MERGEFORMAT </w:instrText>
        </w:r>
        <w:r w:rsidR="0027512B" w:rsidRPr="00BF5775">
          <w:rPr>
            <w:b/>
            <w:i/>
            <w:sz w:val="18"/>
            <w:szCs w:val="18"/>
          </w:rPr>
          <w:fldChar w:fldCharType="separate"/>
        </w:r>
        <w:r w:rsidR="00EA08D9">
          <w:rPr>
            <w:b/>
            <w:i/>
            <w:noProof/>
            <w:sz w:val="18"/>
            <w:szCs w:val="18"/>
          </w:rPr>
          <w:t>3</w:t>
        </w:r>
        <w:r w:rsidR="0027512B" w:rsidRPr="00BF5775">
          <w:rPr>
            <w:b/>
            <w:i/>
            <w:sz w:val="18"/>
            <w:szCs w:val="18"/>
          </w:rPr>
          <w:fldChar w:fldCharType="end"/>
        </w:r>
      </w:sdtContent>
    </w:sdt>
  </w:p>
  <w:p w:rsidR="00D5519B" w:rsidRDefault="00D5519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030F" w:rsidRDefault="0028030F" w:rsidP="00BF5775">
      <w:pPr>
        <w:spacing w:after="0" w:line="240" w:lineRule="auto"/>
      </w:pPr>
      <w:r>
        <w:separator/>
      </w:r>
    </w:p>
  </w:footnote>
  <w:footnote w:type="continuationSeparator" w:id="0">
    <w:p w:rsidR="0028030F" w:rsidRDefault="0028030F" w:rsidP="00BF57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564D"/>
    <w:multiLevelType w:val="hybridMultilevel"/>
    <w:tmpl w:val="321CAB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617E5E"/>
    <w:multiLevelType w:val="hybridMultilevel"/>
    <w:tmpl w:val="6B18D4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C47F0"/>
    <w:multiLevelType w:val="hybridMultilevel"/>
    <w:tmpl w:val="ED6030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A16861"/>
    <w:multiLevelType w:val="hybridMultilevel"/>
    <w:tmpl w:val="26EA25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07AE"/>
    <w:rsid w:val="00013DBC"/>
    <w:rsid w:val="00037761"/>
    <w:rsid w:val="00060437"/>
    <w:rsid w:val="000865E2"/>
    <w:rsid w:val="00090016"/>
    <w:rsid w:val="000A3D4E"/>
    <w:rsid w:val="000F022D"/>
    <w:rsid w:val="00123426"/>
    <w:rsid w:val="001268B1"/>
    <w:rsid w:val="001413DF"/>
    <w:rsid w:val="00145910"/>
    <w:rsid w:val="00195713"/>
    <w:rsid w:val="001A754E"/>
    <w:rsid w:val="001B0EE3"/>
    <w:rsid w:val="001C581F"/>
    <w:rsid w:val="001F1D17"/>
    <w:rsid w:val="0021274A"/>
    <w:rsid w:val="00230216"/>
    <w:rsid w:val="00267060"/>
    <w:rsid w:val="0027512B"/>
    <w:rsid w:val="0028030F"/>
    <w:rsid w:val="002859F0"/>
    <w:rsid w:val="002B7A6E"/>
    <w:rsid w:val="002C2E16"/>
    <w:rsid w:val="002C45E8"/>
    <w:rsid w:val="002F5DD8"/>
    <w:rsid w:val="002F5E88"/>
    <w:rsid w:val="0030576A"/>
    <w:rsid w:val="00320D08"/>
    <w:rsid w:val="003266C7"/>
    <w:rsid w:val="003464E4"/>
    <w:rsid w:val="00346600"/>
    <w:rsid w:val="00354C7D"/>
    <w:rsid w:val="003A113A"/>
    <w:rsid w:val="003C17E4"/>
    <w:rsid w:val="003C7804"/>
    <w:rsid w:val="003D189B"/>
    <w:rsid w:val="003D793E"/>
    <w:rsid w:val="004036F6"/>
    <w:rsid w:val="00432CE0"/>
    <w:rsid w:val="004769F1"/>
    <w:rsid w:val="00484113"/>
    <w:rsid w:val="004C7290"/>
    <w:rsid w:val="004D0A94"/>
    <w:rsid w:val="00505F41"/>
    <w:rsid w:val="005159AE"/>
    <w:rsid w:val="005867E6"/>
    <w:rsid w:val="005A53A4"/>
    <w:rsid w:val="005F30CC"/>
    <w:rsid w:val="00631F62"/>
    <w:rsid w:val="00652DC7"/>
    <w:rsid w:val="0066279B"/>
    <w:rsid w:val="006B56D1"/>
    <w:rsid w:val="00704F82"/>
    <w:rsid w:val="007278ED"/>
    <w:rsid w:val="00743607"/>
    <w:rsid w:val="007C1440"/>
    <w:rsid w:val="007E15BE"/>
    <w:rsid w:val="007E7C4A"/>
    <w:rsid w:val="007F1741"/>
    <w:rsid w:val="007F619B"/>
    <w:rsid w:val="00802C09"/>
    <w:rsid w:val="008035ED"/>
    <w:rsid w:val="00822F41"/>
    <w:rsid w:val="00832F6A"/>
    <w:rsid w:val="008439AE"/>
    <w:rsid w:val="008A7C0F"/>
    <w:rsid w:val="008D11C4"/>
    <w:rsid w:val="0091304C"/>
    <w:rsid w:val="00936962"/>
    <w:rsid w:val="00950713"/>
    <w:rsid w:val="00956CC0"/>
    <w:rsid w:val="0096022F"/>
    <w:rsid w:val="009A002D"/>
    <w:rsid w:val="009D20BD"/>
    <w:rsid w:val="00A07B63"/>
    <w:rsid w:val="00A26BE3"/>
    <w:rsid w:val="00A54BDC"/>
    <w:rsid w:val="00AA647A"/>
    <w:rsid w:val="00AF04C6"/>
    <w:rsid w:val="00AF5D2A"/>
    <w:rsid w:val="00B142FC"/>
    <w:rsid w:val="00B830C8"/>
    <w:rsid w:val="00BB2ED8"/>
    <w:rsid w:val="00BC51BE"/>
    <w:rsid w:val="00BF5775"/>
    <w:rsid w:val="00C74949"/>
    <w:rsid w:val="00C910F2"/>
    <w:rsid w:val="00CA4841"/>
    <w:rsid w:val="00CA6AA6"/>
    <w:rsid w:val="00CC7DBD"/>
    <w:rsid w:val="00CD616B"/>
    <w:rsid w:val="00CF15D7"/>
    <w:rsid w:val="00D5519B"/>
    <w:rsid w:val="00D565D7"/>
    <w:rsid w:val="00D602B0"/>
    <w:rsid w:val="00D63F90"/>
    <w:rsid w:val="00D6416F"/>
    <w:rsid w:val="00D70964"/>
    <w:rsid w:val="00D907AE"/>
    <w:rsid w:val="00D97FBE"/>
    <w:rsid w:val="00E212FC"/>
    <w:rsid w:val="00E21981"/>
    <w:rsid w:val="00E67C48"/>
    <w:rsid w:val="00E829A7"/>
    <w:rsid w:val="00EA08D9"/>
    <w:rsid w:val="00EA4817"/>
    <w:rsid w:val="00EC03D6"/>
    <w:rsid w:val="00F45CB5"/>
    <w:rsid w:val="00F4601C"/>
    <w:rsid w:val="00FB5D8A"/>
    <w:rsid w:val="00FD0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67E6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D0A9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7B6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BF57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F5775"/>
  </w:style>
  <w:style w:type="paragraph" w:styleId="Stopka">
    <w:name w:val="footer"/>
    <w:basedOn w:val="Normalny"/>
    <w:link w:val="StopkaZnak"/>
    <w:uiPriority w:val="99"/>
    <w:unhideWhenUsed/>
    <w:rsid w:val="00BF57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775"/>
  </w:style>
  <w:style w:type="paragraph" w:styleId="Tekstdymka">
    <w:name w:val="Balloon Text"/>
    <w:basedOn w:val="Normalny"/>
    <w:link w:val="TekstdymkaZnak"/>
    <w:uiPriority w:val="99"/>
    <w:semiHidden/>
    <w:unhideWhenUsed/>
    <w:rsid w:val="000865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65E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439AE"/>
    <w:rPr>
      <w:color w:val="0000FF" w:themeColor="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4D0A9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4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D0A9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4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D0A94"/>
    <w:pPr>
      <w:numPr>
        <w:ilvl w:val="1"/>
      </w:numPr>
    </w:pPr>
    <w:rPr>
      <w:rFonts w:asciiTheme="majorHAnsi" w:eastAsiaTheme="majorEastAsia" w:hAnsiTheme="majorHAnsi" w:cstheme="majorBidi"/>
      <w:b/>
      <w:i/>
      <w:iCs/>
      <w:color w:val="00B050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4D0A94"/>
    <w:rPr>
      <w:rFonts w:asciiTheme="majorHAnsi" w:eastAsiaTheme="majorEastAsia" w:hAnsiTheme="majorHAnsi" w:cstheme="majorBidi"/>
      <w:b/>
      <w:i/>
      <w:iCs/>
      <w:color w:val="00B050"/>
      <w:spacing w:val="15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4D0A9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43D6C-5156-4429-908F-33AA1E902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323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Zbigniew Rzemieniuk</dc:creator>
  <cp:lastModifiedBy>Zbigniew Rzemieniuk</cp:lastModifiedBy>
  <cp:revision>5</cp:revision>
  <dcterms:created xsi:type="dcterms:W3CDTF">2009-10-04T04:21:00Z</dcterms:created>
  <dcterms:modified xsi:type="dcterms:W3CDTF">2009-10-04T04:37:00Z</dcterms:modified>
</cp:coreProperties>
</file>